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912"/>
        <w:gridCol w:w="5953"/>
      </w:tblGrid>
      <w:tr w:rsidR="004B6068" w:rsidTr="006E5E6A">
        <w:tc>
          <w:tcPr>
            <w:tcW w:w="5230" w:type="dxa"/>
          </w:tcPr>
          <w:p w:rsidR="00FC4A99" w:rsidRDefault="00FC4A99" w:rsidP="004D5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26878824"/>
            <w:bookmarkStart w:id="1" w:name="_Toc26879506"/>
            <w:bookmarkStart w:id="2" w:name="_GoBack"/>
          </w:p>
        </w:tc>
        <w:tc>
          <w:tcPr>
            <w:tcW w:w="3912" w:type="dxa"/>
          </w:tcPr>
          <w:p w:rsidR="00FC4A99" w:rsidRDefault="00FC4A99" w:rsidP="004D5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B6068" w:rsidRDefault="000F5798" w:rsidP="004B60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3 </w:t>
            </w:r>
          </w:p>
          <w:p w:rsidR="004B6068" w:rsidRDefault="004B6068" w:rsidP="004B60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068">
              <w:rPr>
                <w:rFonts w:ascii="Times New Roman" w:hAnsi="Times New Roman" w:cs="Times New Roman"/>
                <w:bCs/>
                <w:sz w:val="28"/>
                <w:szCs w:val="28"/>
              </w:rPr>
              <w:t>к Порядку проведения и проверки итогового собеседования по русскому языку в 9-х классах общеобразовательных организаций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C4A99" w:rsidRPr="000F5798" w:rsidRDefault="004B6068" w:rsidP="004B60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068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Краснодарского края</w:t>
            </w:r>
          </w:p>
        </w:tc>
      </w:tr>
      <w:bookmarkEnd w:id="2"/>
    </w:tbl>
    <w:p w:rsidR="00FC4A99" w:rsidRDefault="00FC4A99" w:rsidP="004D5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DD" w:rsidRDefault="00E93CAA" w:rsidP="004D5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A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категорий участников, претендующих на уменьшение </w:t>
      </w:r>
    </w:p>
    <w:p w:rsidR="00E93CAA" w:rsidRPr="00E93CAA" w:rsidRDefault="00E93CAA" w:rsidP="004D5F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3CAA">
        <w:rPr>
          <w:rFonts w:ascii="Times New Roman" w:hAnsi="Times New Roman" w:cs="Times New Roman"/>
          <w:b/>
          <w:bCs/>
          <w:sz w:val="28"/>
          <w:szCs w:val="28"/>
        </w:rPr>
        <w:t>минимального количества баллов, необходимого для получения «зачета»</w:t>
      </w:r>
      <w:bookmarkEnd w:id="0"/>
      <w:bookmarkEnd w:id="1"/>
    </w:p>
    <w:p w:rsidR="00E93CAA" w:rsidRPr="00E93CAA" w:rsidRDefault="00E93CAA" w:rsidP="00E93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E93CAA" w:rsidRPr="00E93CAA" w:rsidTr="006E5E6A">
        <w:trPr>
          <w:trHeight w:val="699"/>
          <w:tblHeader/>
        </w:trPr>
        <w:tc>
          <w:tcPr>
            <w:tcW w:w="1384" w:type="dxa"/>
            <w:vMerge w:val="restart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</w:rPr>
              <w:t>форма проведения ИС</w:t>
            </w:r>
          </w:p>
        </w:tc>
        <w:tc>
          <w:tcPr>
            <w:tcW w:w="6521" w:type="dxa"/>
            <w:gridSpan w:val="4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</w:rPr>
              <w:t>Максимальное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</w:rPr>
              <w:t>Минимальное количество баллов, необходимое для получения зачета</w:t>
            </w:r>
          </w:p>
        </w:tc>
      </w:tr>
      <w:tr w:rsidR="00E93CAA" w:rsidRPr="00E93CAA" w:rsidTr="006E5E6A">
        <w:trPr>
          <w:tblHeader/>
        </w:trPr>
        <w:tc>
          <w:tcPr>
            <w:tcW w:w="1384" w:type="dxa"/>
            <w:vMerge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  <w:lang w:val="en-US"/>
              </w:rPr>
              <w:t>I</w:t>
            </w:r>
            <w:r w:rsidRPr="006E5E6A">
              <w:rPr>
                <w:rFonts w:ascii="Times New Roman" w:hAnsi="Times New Roman" w:cs="Times New Roman"/>
              </w:rPr>
              <w:t>. Чтение текста</w:t>
            </w:r>
          </w:p>
        </w:tc>
        <w:tc>
          <w:tcPr>
            <w:tcW w:w="1559" w:type="dxa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  <w:lang w:val="en-US"/>
              </w:rPr>
              <w:t>II</w:t>
            </w:r>
            <w:r w:rsidRPr="006E5E6A">
              <w:rPr>
                <w:rFonts w:ascii="Times New Roman" w:hAnsi="Times New Roman" w:cs="Times New Roman"/>
              </w:rPr>
              <w:t>. Пересказ текста</w:t>
            </w:r>
          </w:p>
        </w:tc>
        <w:tc>
          <w:tcPr>
            <w:tcW w:w="1701" w:type="dxa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  <w:lang w:val="en-US"/>
              </w:rPr>
              <w:t>III</w:t>
            </w:r>
            <w:r w:rsidRPr="006E5E6A">
              <w:rPr>
                <w:rFonts w:ascii="Times New Roman" w:hAnsi="Times New Roman" w:cs="Times New Roman"/>
              </w:rPr>
              <w:t>. Монологическое высказывание</w:t>
            </w:r>
          </w:p>
        </w:tc>
        <w:tc>
          <w:tcPr>
            <w:tcW w:w="1560" w:type="dxa"/>
            <w:vAlign w:val="center"/>
          </w:tcPr>
          <w:p w:rsidR="00E93CAA" w:rsidRPr="006E5E6A" w:rsidRDefault="00E93CAA" w:rsidP="006E5E6A">
            <w:pPr>
              <w:jc w:val="center"/>
              <w:rPr>
                <w:rFonts w:ascii="Times New Roman" w:hAnsi="Times New Roman" w:cs="Times New Roman"/>
              </w:rPr>
            </w:pPr>
            <w:r w:rsidRPr="006E5E6A">
              <w:rPr>
                <w:rFonts w:ascii="Times New Roman" w:hAnsi="Times New Roman" w:cs="Times New Roman"/>
                <w:lang w:val="en-US"/>
              </w:rPr>
              <w:t>IV</w:t>
            </w:r>
            <w:r w:rsidRPr="006E5E6A">
              <w:rPr>
                <w:rFonts w:ascii="Times New Roman" w:hAnsi="Times New Roman" w:cs="Times New Roman"/>
              </w:rPr>
              <w:t>. Диалог</w:t>
            </w:r>
          </w:p>
        </w:tc>
        <w:tc>
          <w:tcPr>
            <w:tcW w:w="1842" w:type="dxa"/>
            <w:vMerge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CAA" w:rsidRPr="00E93CAA" w:rsidTr="005B282D">
        <w:trPr>
          <w:trHeight w:val="582"/>
        </w:trPr>
        <w:tc>
          <w:tcPr>
            <w:tcW w:w="1384" w:type="dxa"/>
            <w:vMerge w:val="restart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владеющие сурдопереводом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 (помощь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монологическое высказывание (посредством сурдоперевода)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П1(2),  П2(1), П3(1), П4(1), М1(1), М2(1), М3(1), Д1(1), Д2(1)</w:t>
            </w:r>
          </w:p>
        </w:tc>
        <w:tc>
          <w:tcPr>
            <w:tcW w:w="993" w:type="dxa"/>
            <w:vMerge w:val="restart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CAA" w:rsidRPr="00E93CAA" w:rsidTr="005B282D">
        <w:trPr>
          <w:trHeight w:val="582"/>
        </w:trPr>
        <w:tc>
          <w:tcPr>
            <w:tcW w:w="1384" w:type="dxa"/>
            <w:vMerge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не владеющие сурдопереводом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 xml:space="preserve">диалог в письменной форме, допускается использование участником ИС карточки экзаменатора-собеседника для формулирования </w:t>
            </w:r>
            <w:r w:rsidRPr="009976E7">
              <w:rPr>
                <w:rFonts w:ascii="Times New Roman" w:hAnsi="Times New Roman" w:cs="Times New Roman"/>
              </w:rPr>
              <w:lastRenderedPageBreak/>
              <w:t>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AA" w:rsidRPr="00E93CAA" w:rsidTr="005B282D">
        <w:trPr>
          <w:trHeight w:val="1420"/>
        </w:trPr>
        <w:tc>
          <w:tcPr>
            <w:tcW w:w="1384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Слабослышащие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 (в т.ч. с помощью ассистента- сурдопереводчика)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диалог;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П1(2),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CAA" w:rsidRPr="00E93CAA" w:rsidTr="005B282D">
        <w:trPr>
          <w:trHeight w:val="386"/>
        </w:trPr>
        <w:tc>
          <w:tcPr>
            <w:tcW w:w="1384" w:type="dxa"/>
            <w:vMerge w:val="restart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владеющие шрифтом Брайля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3CAA" w:rsidRPr="00E93CAA" w:rsidTr="005B282D">
        <w:trPr>
          <w:trHeight w:val="386"/>
        </w:trPr>
        <w:tc>
          <w:tcPr>
            <w:tcW w:w="1384" w:type="dxa"/>
            <w:vMerge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не владеющие шрифтом Брайля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CAA" w:rsidRPr="00E93CAA" w:rsidTr="005B282D">
        <w:tc>
          <w:tcPr>
            <w:tcW w:w="1384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3CAA" w:rsidRPr="00E93CAA" w:rsidTr="005B282D">
        <w:trPr>
          <w:trHeight w:val="3450"/>
        </w:trPr>
        <w:tc>
          <w:tcPr>
            <w:tcW w:w="1384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письменная</w:t>
            </w: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 xml:space="preserve">П1(2),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CAA" w:rsidRPr="00E93CAA" w:rsidTr="005B282D">
        <w:trPr>
          <w:trHeight w:val="582"/>
        </w:trPr>
        <w:tc>
          <w:tcPr>
            <w:tcW w:w="1384" w:type="dxa"/>
            <w:vMerge w:val="restart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lastRenderedPageBreak/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</w:t>
            </w: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3CAA" w:rsidRPr="00E93CAA" w:rsidTr="005B282D">
        <w:trPr>
          <w:trHeight w:val="582"/>
        </w:trPr>
        <w:tc>
          <w:tcPr>
            <w:tcW w:w="1384" w:type="dxa"/>
            <w:vMerge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 и (или) письменная</w:t>
            </w: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AA" w:rsidRPr="00E93CAA" w:rsidTr="005B282D">
        <w:tc>
          <w:tcPr>
            <w:tcW w:w="1384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</w:t>
            </w: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3CAA" w:rsidRPr="00E93CAA" w:rsidTr="005B282D">
        <w:tc>
          <w:tcPr>
            <w:tcW w:w="1384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</w:t>
            </w: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CAA" w:rsidRPr="00E93CAA" w:rsidTr="005B282D">
        <w:tc>
          <w:tcPr>
            <w:tcW w:w="1384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lastRenderedPageBreak/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устная</w:t>
            </w:r>
          </w:p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E93CAA" w:rsidRPr="009976E7" w:rsidRDefault="00E93CAA" w:rsidP="00E93CAA">
            <w:pPr>
              <w:rPr>
                <w:rFonts w:ascii="Times New Roman" w:hAnsi="Times New Roman" w:cs="Times New Roman"/>
              </w:rPr>
            </w:pPr>
            <w:r w:rsidRPr="009976E7">
              <w:rPr>
                <w:rFonts w:ascii="Times New Roman" w:hAnsi="Times New Roman" w:cs="Times New Roman"/>
              </w:rP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E93CAA" w:rsidRPr="00E93CAA" w:rsidRDefault="00E93CAA" w:rsidP="00E9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3CAA" w:rsidRPr="00E93CAA" w:rsidRDefault="00E93CAA" w:rsidP="00E93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CAA" w:rsidRPr="00E93CAA" w:rsidRDefault="00E93CAA" w:rsidP="00E9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CAA">
        <w:rPr>
          <w:rFonts w:ascii="Times New Roman" w:hAnsi="Times New Roman" w:cs="Times New Roman"/>
          <w:b/>
          <w:sz w:val="28"/>
          <w:szCs w:val="28"/>
        </w:rPr>
        <w:t xml:space="preserve">*Важно! </w:t>
      </w:r>
      <w:r w:rsidRPr="00E93CAA">
        <w:rPr>
          <w:rFonts w:ascii="Times New Roman" w:hAnsi="Times New Roman" w:cs="Times New Roman"/>
          <w:sz w:val="28"/>
          <w:szCs w:val="28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 со штампом образовательной организации, на базе которой участник проходит итоговое собеседование.</w:t>
      </w:r>
    </w:p>
    <w:p w:rsidR="00BC2BF6" w:rsidRPr="00FE186C" w:rsidRDefault="00E93CAA" w:rsidP="00FE1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CAA">
        <w:rPr>
          <w:rFonts w:ascii="Times New Roman" w:hAnsi="Times New Roman" w:cs="Times New Roman"/>
          <w:sz w:val="28"/>
          <w:szCs w:val="28"/>
        </w:rPr>
        <w:t>Письменная форма работы оформляется на листах бумаги со штампом образовательной организации, на базе которой участник проходит итоговое собеседование.</w:t>
      </w:r>
    </w:p>
    <w:sectPr w:rsidR="00BC2BF6" w:rsidRPr="00FE186C" w:rsidSect="002824F8">
      <w:pgSz w:w="16834" w:h="11909" w:orient="landscape" w:code="9"/>
      <w:pgMar w:top="1134" w:right="567" w:bottom="567" w:left="567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6C"/>
    <w:rsid w:val="000F5798"/>
    <w:rsid w:val="002824F8"/>
    <w:rsid w:val="004B6068"/>
    <w:rsid w:val="004D5FDD"/>
    <w:rsid w:val="00692703"/>
    <w:rsid w:val="006E5E6A"/>
    <w:rsid w:val="009976E7"/>
    <w:rsid w:val="009C4985"/>
    <w:rsid w:val="00BC2BF6"/>
    <w:rsid w:val="00CD3C13"/>
    <w:rsid w:val="00E93CAA"/>
    <w:rsid w:val="00FC4A99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ADAD-F217-4180-B213-91EAAE88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2019-12-25T13:59:00Z</dcterms:created>
  <dcterms:modified xsi:type="dcterms:W3CDTF">2019-12-25T14:14:00Z</dcterms:modified>
</cp:coreProperties>
</file>